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4B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Конух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С.Е.-</w:t>
      </w:r>
      <w:r w:rsidR="00A31B9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директора-начальник</w:t>
      </w:r>
      <w:proofErr w:type="gramEnd"/>
    </w:p>
    <w:p w:rsidR="00F1454B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Управления государственной политики </w:t>
      </w:r>
    </w:p>
    <w:p w:rsidR="00F1454B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области физической культуры и спорта </w:t>
      </w:r>
    </w:p>
    <w:p w:rsidR="00F1454B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Департамента физической культуры и спорта</w:t>
      </w:r>
    </w:p>
    <w:p w:rsidR="00F1454B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Ханты-Мансийского автономного округа – Югры</w:t>
      </w:r>
    </w:p>
    <w:p w:rsidR="00F1454B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1454B" w:rsidRPr="005122EC" w:rsidRDefault="00F1454B" w:rsidP="00F145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32DA4" w:rsidRDefault="00D32DA4" w:rsidP="002C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A31B9F" w:rsidRDefault="00A31B9F" w:rsidP="002C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РЕАЛИЗАЦИИ ПРАВ ДЕТЕЙ С ОГРАНИЧЕННЫМИ ВОЗМОЖНОСТЯМИ ЗДОРОВЬЯ  НА ЗАНЯТИЯ</w:t>
      </w:r>
    </w:p>
    <w:p w:rsidR="00D32DA4" w:rsidRDefault="00A31B9F" w:rsidP="002C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ФИЗИЧЕСКОЙ КУЛЬТУРОЙ И СПОРТОМ</w:t>
      </w:r>
    </w:p>
    <w:p w:rsidR="002C6656" w:rsidRDefault="00A31B9F" w:rsidP="002C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3C4D">
        <w:rPr>
          <w:rFonts w:ascii="Times New Roman" w:hAnsi="Times New Roman" w:cs="Times New Roman"/>
          <w:b/>
          <w:sz w:val="28"/>
          <w:szCs w:val="28"/>
        </w:rPr>
        <w:t>В ХАНТЫ-МАНСИЙСКОМ АВТОНОМНОМ ОКРУГЕ-ЮГРЕ</w:t>
      </w:r>
    </w:p>
    <w:p w:rsidR="002C6656" w:rsidRDefault="002C6656" w:rsidP="002C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656" w:rsidRDefault="002C6656" w:rsidP="002C66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на территории Ханты-Мансийского автономного округа – Югры проживает 58 771 человек с инвалидностью, что составляет 3,5% от общего количества жителей Югры. </w:t>
      </w:r>
      <w:r w:rsidRPr="00BC472C">
        <w:rPr>
          <w:rFonts w:ascii="Times New Roman" w:eastAsia="Times New Roman" w:hAnsi="Times New Roman" w:cs="Times New Roman"/>
          <w:sz w:val="28"/>
          <w:szCs w:val="28"/>
        </w:rPr>
        <w:t>Численность инвалидов, систематически занимающихся физической культурой и спортом, составляет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7868 человек или 13</w:t>
      </w:r>
      <w:r w:rsidRPr="00BC472C">
        <w:rPr>
          <w:rFonts w:ascii="Times New Roman" w:eastAsia="Times New Roman" w:hAnsi="Times New Roman" w:cs="Times New Roman"/>
          <w:sz w:val="28"/>
          <w:szCs w:val="28"/>
        </w:rPr>
        <w:t xml:space="preserve"> % от общего количества лиц данно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категории. </w:t>
      </w:r>
      <w:r w:rsidRPr="006D5708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детей-инвалидов </w:t>
      </w:r>
      <w:r>
        <w:rPr>
          <w:rFonts w:ascii="Times New Roman" w:eastAsia="Calibri" w:hAnsi="Times New Roman" w:cs="Times New Roman"/>
          <w:sz w:val="28"/>
          <w:szCs w:val="28"/>
        </w:rPr>
        <w:t>5 903</w:t>
      </w:r>
      <w:r w:rsidRPr="006D5708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6D5708">
        <w:rPr>
          <w:rFonts w:ascii="Times New Roman" w:eastAsia="Calibri" w:hAnsi="Times New Roman" w:cs="Times New Roman"/>
          <w:sz w:val="28"/>
          <w:szCs w:val="28"/>
        </w:rPr>
        <w:t xml:space="preserve">, из них занимаются физической культурой и спортом </w:t>
      </w:r>
      <w:r>
        <w:rPr>
          <w:rFonts w:ascii="Times New Roman" w:eastAsia="Calibri" w:hAnsi="Times New Roman" w:cs="Times New Roman"/>
          <w:sz w:val="28"/>
          <w:szCs w:val="28"/>
        </w:rPr>
        <w:t>4 458</w:t>
      </w:r>
      <w:r w:rsidRPr="00644019">
        <w:rPr>
          <w:rFonts w:ascii="Times New Roman" w:eastAsia="Calibri" w:hAnsi="Times New Roman" w:cs="Times New Roman"/>
          <w:sz w:val="28"/>
          <w:szCs w:val="28"/>
        </w:rPr>
        <w:t xml:space="preserve">  человек</w:t>
      </w:r>
      <w:r w:rsidRPr="006D5708">
        <w:rPr>
          <w:rFonts w:ascii="Times New Roman" w:eastAsia="Calibri" w:hAnsi="Times New Roman" w:cs="Times New Roman"/>
          <w:sz w:val="28"/>
          <w:szCs w:val="28"/>
        </w:rPr>
        <w:t xml:space="preserve">, что составляет </w:t>
      </w:r>
      <w:r>
        <w:rPr>
          <w:rFonts w:ascii="Times New Roman" w:eastAsia="Calibri" w:hAnsi="Times New Roman" w:cs="Times New Roman"/>
          <w:sz w:val="28"/>
          <w:szCs w:val="28"/>
        </w:rPr>
        <w:t>75</w:t>
      </w:r>
      <w:r w:rsidRPr="006D5708">
        <w:rPr>
          <w:rFonts w:ascii="Times New Roman" w:eastAsia="Calibri" w:hAnsi="Times New Roman" w:cs="Times New Roman"/>
          <w:sz w:val="28"/>
          <w:szCs w:val="28"/>
        </w:rPr>
        <w:t xml:space="preserve"> % от общего количества (в 2010 году - 521 ребенок, что составило 11,5 % от общ</w:t>
      </w:r>
      <w:r>
        <w:rPr>
          <w:rFonts w:ascii="Times New Roman" w:eastAsia="Calibri" w:hAnsi="Times New Roman" w:cs="Times New Roman"/>
          <w:sz w:val="28"/>
          <w:szCs w:val="28"/>
        </w:rPr>
        <w:t>ей численности детей-инвалидов)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средств эффективной интеграции людей с ограниченными возможностями здоровья в общество, является привлечение их к занятиям физической культурой и спортом. </w:t>
      </w:r>
      <w:r>
        <w:rPr>
          <w:rFonts w:ascii="Times New Roman" w:hAnsi="Times New Roman"/>
          <w:sz w:val="28"/>
          <w:szCs w:val="28"/>
        </w:rPr>
        <w:t>Толчком в развитии</w:t>
      </w:r>
      <w:r w:rsidRPr="00C90FD5">
        <w:rPr>
          <w:rFonts w:ascii="Times New Roman" w:hAnsi="Times New Roman"/>
          <w:sz w:val="28"/>
          <w:szCs w:val="28"/>
        </w:rPr>
        <w:t xml:space="preserve"> физической культуры и </w:t>
      </w:r>
      <w:r w:rsidRPr="004A3523">
        <w:rPr>
          <w:rFonts w:ascii="Times New Roman" w:hAnsi="Times New Roman"/>
          <w:sz w:val="28"/>
          <w:szCs w:val="28"/>
        </w:rPr>
        <w:t>спорта инвалидов в Ханты - Мансийском автономном округе стало создание 16 ноября 2006 года бюджетного учреждения «Центр спорта инвалидов Югры» в городе Ханты-Мансийске, которое является структурным подразделением Департамента физической культуры и спорта автономного округа.</w:t>
      </w:r>
      <w:r w:rsidRPr="004A3523">
        <w:rPr>
          <w:rFonts w:ascii="Times New Roman" w:hAnsi="Times New Roman"/>
          <w:sz w:val="28"/>
          <w:szCs w:val="28"/>
        </w:rPr>
        <w:tab/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В том числе, н</w:t>
      </w:r>
      <w:r w:rsidRPr="004A3523">
        <w:rPr>
          <w:rFonts w:ascii="Times New Roman" w:eastAsia="Times New Roman" w:hAnsi="Times New Roman"/>
          <w:bCs/>
          <w:sz w:val="28"/>
          <w:szCs w:val="28"/>
        </w:rPr>
        <w:t>а территории округа работа по направлению «Адаптивная физическая культура и спорт» ведется в 174 учреждениях, из них:</w:t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A3523">
        <w:rPr>
          <w:rFonts w:ascii="Times New Roman" w:eastAsia="Times New Roman" w:hAnsi="Times New Roman"/>
          <w:bCs/>
          <w:sz w:val="28"/>
          <w:szCs w:val="28"/>
        </w:rPr>
        <w:t>- в сфере физической культуры и спорта 66 учреждений (2 физкультурно-оздоровительных клуба инвалидов; 1 детско-юношеская спортивная адаптированная школа; 4 спортивных учреждения по спорту инвалидов; 8 отделений, смешанных групп по адаптивной физической культуре и спорту; 7-ДЮСШ, 12 – СДЮСШОР; 32 – другие учреждения и организации);</w:t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A3523">
        <w:rPr>
          <w:rFonts w:ascii="Times New Roman" w:eastAsia="Times New Roman" w:hAnsi="Times New Roman"/>
          <w:bCs/>
          <w:sz w:val="28"/>
          <w:szCs w:val="28"/>
        </w:rPr>
        <w:t xml:space="preserve">- в сфере образования 81 учреждение (33 дошкольных образовательных учреждения; 4 организации дополнительного образования; 30 </w:t>
      </w:r>
      <w:r w:rsidRPr="004A3523">
        <w:rPr>
          <w:rFonts w:ascii="Times New Roman" w:eastAsia="Times New Roman" w:hAnsi="Times New Roman"/>
          <w:bCs/>
          <w:sz w:val="28"/>
          <w:szCs w:val="28"/>
        </w:rPr>
        <w:lastRenderedPageBreak/>
        <w:t>общеобразовательных; 7 организаций, осуществляющих образовательную деятельность по адаптированным основным образовательным программам; 4 среднего и высшего профессионального образования; 3 -  другие учреждения и организации);</w:t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A3523">
        <w:rPr>
          <w:rFonts w:ascii="Times New Roman" w:eastAsia="Times New Roman" w:hAnsi="Times New Roman"/>
          <w:bCs/>
          <w:sz w:val="28"/>
          <w:szCs w:val="28"/>
        </w:rPr>
        <w:t xml:space="preserve">- в сфере труда и социальной защиты 24 учреждения </w:t>
      </w:r>
      <w:r w:rsidRPr="004A3523">
        <w:rPr>
          <w:rFonts w:ascii="Times New Roman" w:eastAsia="Times New Roman" w:hAnsi="Times New Roman"/>
          <w:bCs/>
          <w:sz w:val="28"/>
          <w:szCs w:val="28"/>
        </w:rPr>
        <w:br/>
        <w:t xml:space="preserve">(10 реабилитационных центров; 1 </w:t>
      </w:r>
      <w:proofErr w:type="gramStart"/>
      <w:r w:rsidRPr="004A3523">
        <w:rPr>
          <w:rFonts w:ascii="Times New Roman" w:eastAsia="Times New Roman" w:hAnsi="Times New Roman"/>
          <w:bCs/>
          <w:sz w:val="28"/>
          <w:szCs w:val="28"/>
        </w:rPr>
        <w:t>психо-неврологический</w:t>
      </w:r>
      <w:proofErr w:type="gramEnd"/>
      <w:r w:rsidRPr="004A3523">
        <w:rPr>
          <w:rFonts w:ascii="Times New Roman" w:eastAsia="Times New Roman" w:hAnsi="Times New Roman"/>
          <w:bCs/>
          <w:sz w:val="28"/>
          <w:szCs w:val="28"/>
        </w:rPr>
        <w:t xml:space="preserve"> интернат; </w:t>
      </w:r>
      <w:r w:rsidRPr="004A3523">
        <w:rPr>
          <w:rFonts w:ascii="Times New Roman" w:eastAsia="Times New Roman" w:hAnsi="Times New Roman"/>
          <w:bCs/>
          <w:sz w:val="28"/>
          <w:szCs w:val="28"/>
        </w:rPr>
        <w:br/>
        <w:t xml:space="preserve">13 - другие учреждения и организации). </w:t>
      </w:r>
    </w:p>
    <w:p w:rsidR="002C6656" w:rsidRPr="004A3523" w:rsidRDefault="002C6656" w:rsidP="002C6656">
      <w:pPr>
        <w:tabs>
          <w:tab w:val="left" w:pos="6915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A3523">
        <w:rPr>
          <w:rFonts w:ascii="Times New Roman" w:eastAsia="Times New Roman" w:hAnsi="Times New Roman"/>
          <w:bCs/>
          <w:sz w:val="28"/>
          <w:szCs w:val="28"/>
        </w:rPr>
        <w:t>- 3 всероссийские общественные организации.</w:t>
      </w:r>
      <w:r w:rsidRPr="004A3523">
        <w:rPr>
          <w:rFonts w:ascii="Times New Roman" w:eastAsia="Times New Roman" w:hAnsi="Times New Roman"/>
          <w:bCs/>
          <w:sz w:val="28"/>
          <w:szCs w:val="28"/>
        </w:rPr>
        <w:tab/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A3523">
        <w:rPr>
          <w:rFonts w:ascii="Times New Roman" w:eastAsia="Times New Roman" w:hAnsi="Times New Roman"/>
          <w:bCs/>
          <w:sz w:val="28"/>
          <w:szCs w:val="28"/>
        </w:rPr>
        <w:t xml:space="preserve">Из общего числа учреждений, осуществляющих работу с людьми с </w:t>
      </w:r>
      <w:r w:rsidRPr="004A3523">
        <w:rPr>
          <w:rFonts w:ascii="Times New Roman" w:eastAsia="Times New Roman" w:hAnsi="Times New Roman"/>
          <w:sz w:val="28"/>
          <w:szCs w:val="28"/>
        </w:rPr>
        <w:t>ограниченными возможностями здоровья</w:t>
      </w:r>
      <w:r w:rsidRPr="004A3523">
        <w:rPr>
          <w:rFonts w:ascii="Times New Roman" w:eastAsia="Times New Roman" w:hAnsi="Times New Roman"/>
          <w:bCs/>
          <w:sz w:val="28"/>
          <w:szCs w:val="28"/>
        </w:rPr>
        <w:t xml:space="preserve">, 29 расположены в сельской местности.      </w:t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 xml:space="preserve">Деятельность Центра осуществляется по двум направлениям: </w:t>
      </w:r>
      <w:proofErr w:type="gramStart"/>
      <w:r w:rsidRPr="004A3523">
        <w:rPr>
          <w:rFonts w:ascii="Times New Roman" w:hAnsi="Times New Roman"/>
          <w:sz w:val="28"/>
          <w:szCs w:val="28"/>
        </w:rPr>
        <w:t>физкультурно-массовое</w:t>
      </w:r>
      <w:proofErr w:type="gramEnd"/>
      <w:r w:rsidRPr="004A3523">
        <w:rPr>
          <w:rFonts w:ascii="Times New Roman" w:hAnsi="Times New Roman"/>
          <w:sz w:val="28"/>
          <w:szCs w:val="28"/>
        </w:rPr>
        <w:t xml:space="preserve"> и спортивное. Физкультурно-массовая работа реализуется через государственную программу ХМАО-Югры «Доступная среда </w:t>
      </w:r>
      <w:r w:rsidR="00035FEB">
        <w:rPr>
          <w:rFonts w:ascii="Times New Roman" w:hAnsi="Times New Roman"/>
          <w:sz w:val="28"/>
          <w:szCs w:val="28"/>
        </w:rPr>
        <w:t>в ХМАО-Югре на 2016-2020 гг.»</w:t>
      </w:r>
      <w:r w:rsidRPr="004A3523">
        <w:rPr>
          <w:rFonts w:ascii="Times New Roman" w:hAnsi="Times New Roman"/>
          <w:sz w:val="28"/>
          <w:szCs w:val="28"/>
        </w:rPr>
        <w:t xml:space="preserve">, в рамках которой ежегодно проводится 27 физкультурно-массовых мероприятий окружного и межмуниципального уровней, охватывающих </w:t>
      </w:r>
      <w:proofErr w:type="gramStart"/>
      <w:r w:rsidRPr="004A3523">
        <w:rPr>
          <w:rFonts w:ascii="Times New Roman" w:hAnsi="Times New Roman"/>
          <w:sz w:val="28"/>
          <w:szCs w:val="28"/>
        </w:rPr>
        <w:t>более тысячи людей</w:t>
      </w:r>
      <w:proofErr w:type="gramEnd"/>
      <w:r w:rsidRPr="004A3523">
        <w:rPr>
          <w:rFonts w:ascii="Times New Roman" w:hAnsi="Times New Roman"/>
          <w:sz w:val="28"/>
          <w:szCs w:val="28"/>
        </w:rPr>
        <w:t xml:space="preserve"> с инвалидностью разных возрастов. Традиционными стали мероприятия: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Открытая Спартакиада ХМАО-Югры среди людей с инвалидностью;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Фестиваль спорта «Дети Югры» среди детей с ограниченными возможностями реабилитационных центров ХМАО-Югры;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Зимняя Специальная Спартакиада;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Окружной Фестиваль спорта лиц с ограниченными возможностями здоровья «</w:t>
      </w:r>
      <w:proofErr w:type="gramStart"/>
      <w:r w:rsidRPr="004A3523">
        <w:rPr>
          <w:rFonts w:ascii="Times New Roman" w:hAnsi="Times New Roman"/>
          <w:sz w:val="28"/>
          <w:szCs w:val="28"/>
        </w:rPr>
        <w:t>Через</w:t>
      </w:r>
      <w:proofErr w:type="gramEnd"/>
      <w:r w:rsidRPr="004A3523">
        <w:rPr>
          <w:rFonts w:ascii="Times New Roman" w:hAnsi="Times New Roman"/>
          <w:sz w:val="28"/>
          <w:szCs w:val="28"/>
        </w:rPr>
        <w:t xml:space="preserve"> тернии к звездам»;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Специальная Спартакиада ХМАО-Югры среди детей и подростков;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Чемпионаты и Первенства округа по видам спорта в зачет Параспартакиады и Сурдспартакиады ХМАО-Югры;</w:t>
      </w:r>
    </w:p>
    <w:p w:rsidR="002C6656" w:rsidRPr="004A3523" w:rsidRDefault="002C6656" w:rsidP="002C665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Кубок Чемпионов по пауэрлифтингу, проводимый среди здоровых спортсменов и спортсменов с инвалидностью.</w:t>
      </w:r>
    </w:p>
    <w:p w:rsidR="002C6656" w:rsidRPr="004A3523" w:rsidRDefault="002C6656" w:rsidP="002C665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Так же, в рамках реализации физкультурно-оздоровительного направления, наблюдается рост показателя занимающихся людей с ограниченными возможностями здоровья в возрасте до 18-ти лет. В 2016 году данный показатель составил  4 458 человек или 75% от общей численности данной категории населения, что на 1 243 че</w:t>
      </w:r>
      <w:r w:rsidR="00035FEB">
        <w:rPr>
          <w:rFonts w:ascii="Times New Roman" w:hAnsi="Times New Roman"/>
          <w:sz w:val="28"/>
          <w:szCs w:val="28"/>
        </w:rPr>
        <w:t>ловека больше чем в 2015 году</w:t>
      </w:r>
      <w:r w:rsidRPr="004A3523">
        <w:rPr>
          <w:rFonts w:ascii="Times New Roman" w:hAnsi="Times New Roman"/>
          <w:sz w:val="28"/>
          <w:szCs w:val="28"/>
        </w:rPr>
        <w:t>.</w:t>
      </w:r>
    </w:p>
    <w:p w:rsidR="002C6656" w:rsidRPr="004A3523" w:rsidRDefault="002C6656" w:rsidP="002C66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ab/>
      </w:r>
      <w:proofErr w:type="gramStart"/>
      <w:r w:rsidRPr="004A3523">
        <w:rPr>
          <w:rFonts w:ascii="Times New Roman" w:hAnsi="Times New Roman"/>
          <w:sz w:val="28"/>
          <w:szCs w:val="28"/>
        </w:rPr>
        <w:t xml:space="preserve">Спортивное направление реализуется посредством государственной программы ХМАО-Югры «Развитие физической культуры и спорта в </w:t>
      </w:r>
      <w:r w:rsidRPr="004A3523">
        <w:rPr>
          <w:rFonts w:ascii="Times New Roman" w:hAnsi="Times New Roman"/>
          <w:sz w:val="28"/>
          <w:szCs w:val="28"/>
        </w:rPr>
        <w:lastRenderedPageBreak/>
        <w:t xml:space="preserve">ХМАО-Югре на 2016-2020 гг.». Задачами программы определено </w:t>
      </w:r>
      <w:r w:rsidRPr="004A3523">
        <w:rPr>
          <w:rFonts w:ascii="Times New Roman" w:hAnsi="Times New Roman" w:cs="Times New Roman"/>
          <w:sz w:val="28"/>
          <w:szCs w:val="28"/>
        </w:rPr>
        <w:t>обеспечение успешного выступления югорских спортсменов на официальных всероссийских и международных спортивных соревнованиях, подготовка спортивного резерва, поддержка развития спорта высших достижений, в том числе спорта инвалидов и лиц с ограниче</w:t>
      </w:r>
      <w:r w:rsidR="00035FEB">
        <w:rPr>
          <w:rFonts w:ascii="Times New Roman" w:hAnsi="Times New Roman" w:cs="Times New Roman"/>
          <w:sz w:val="28"/>
          <w:szCs w:val="28"/>
        </w:rPr>
        <w:t>нными возможностями здоровья</w:t>
      </w:r>
      <w:r w:rsidRPr="004A35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6656" w:rsidRPr="004A3523" w:rsidRDefault="002C6656" w:rsidP="002C665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 xml:space="preserve">На чемпионатах и первенствах округа осуществляется отбор спортсменов в спортивные сборные команды автономного округа по видам спорта, которые в дальнейшем представляют субъект на всероссийских и международных соревнованиях. Спортивная подготовка сборных команд Югры по видам спорта осуществляется с учетом требований федеральных стандартов и программ спортивной подготовки по видам спорта. </w:t>
      </w:r>
    </w:p>
    <w:p w:rsidR="002C6656" w:rsidRPr="004A3523" w:rsidRDefault="002C6656" w:rsidP="002C66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3523">
        <w:rPr>
          <w:rFonts w:ascii="Times New Roman" w:hAnsi="Times New Roman"/>
          <w:sz w:val="28"/>
          <w:szCs w:val="28"/>
        </w:rPr>
        <w:t>Переходя к вопросам развития адаптивного спорта в ХМАО-Югре можно выделить следующие особенности:</w:t>
      </w:r>
    </w:p>
    <w:p w:rsidR="00035FEB" w:rsidRPr="00C01C83" w:rsidRDefault="002C6656" w:rsidP="00C01C8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01C83">
        <w:rPr>
          <w:rFonts w:ascii="Times New Roman" w:hAnsi="Times New Roman"/>
          <w:sz w:val="28"/>
          <w:szCs w:val="28"/>
        </w:rPr>
        <w:t>Созданное учреждение «Центр адаптивного спорта Югры» работает согласно комплексной сетевой модели развития адаптивного спорта, разработанной Э.В. Исаковым, которая представляет собой сложный механизм взаимодействия с различными учреждениями, предоставляющи</w:t>
      </w:r>
      <w:r w:rsidR="00035FEB" w:rsidRPr="00C01C83">
        <w:rPr>
          <w:rFonts w:ascii="Times New Roman" w:hAnsi="Times New Roman"/>
          <w:sz w:val="28"/>
          <w:szCs w:val="28"/>
        </w:rPr>
        <w:t>ми услуги людям с инвалидностью.</w:t>
      </w:r>
    </w:p>
    <w:p w:rsidR="002C6656" w:rsidRPr="000F3E83" w:rsidRDefault="002C6656" w:rsidP="00C01C8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283">
        <w:rPr>
          <w:rFonts w:ascii="Times New Roman" w:hAnsi="Times New Roman" w:cs="Times New Roman"/>
          <w:sz w:val="28"/>
          <w:szCs w:val="28"/>
        </w:rPr>
        <w:t xml:space="preserve">Взаимодействие с учреждениями позволяет решать задачи, как социального, так и спортивного ориентирования. </w:t>
      </w:r>
      <w:r w:rsidRPr="008E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смешанных групп, в которых человек с инвалидностью тренируется вместе со здоровыми людьми, позволяет привлекать к занятиям физической культурой и спортом большее количество людей. Принцип совместных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(инклюзивных)</w:t>
      </w:r>
      <w:r w:rsidRPr="008E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занятий дает возможность включать в отделения, которые уже открыты в физкультурно-спортивных учреждениях, схожие виды спорта. Так, например, отделение по легкой атлетике, паралимпийской легкой атлетике и </w:t>
      </w:r>
      <w:proofErr w:type="spellStart"/>
      <w:r w:rsidRPr="008E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сурдлимпийской</w:t>
      </w:r>
      <w:proofErr w:type="spellEnd"/>
      <w:r w:rsidRPr="008E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легкой атлетике. Тем самым мы не только создаем безбарьерную среду для занятий физической культурой и спортом, но и повышаем уровень спортивной подготовленности спортсменов с инвалидностью. </w:t>
      </w:r>
    </w:p>
    <w:p w:rsidR="002C6656" w:rsidRPr="008E6283" w:rsidRDefault="002C6656" w:rsidP="002C665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активно внедряются инклюзивные занятия в волейболе (спорт глухих), в пауэрлифтинге (спорт лиц с поражением ОДА, спорт слепых), в плавании (спорт лиц с поражением ОДА, спорт глухих), в дзюдо (спорт слепых, спорт глухих), в баскетболе на колясках (спорт лиц с поражением ОДА), в настольном теннисе (спорт лиц с поражением ОДА), в бочче (спорт лиц с поражением ОДА)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сноуборде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(спорт лиц с поражением ОДА, спорт глухих).</w:t>
      </w:r>
    </w:p>
    <w:p w:rsidR="002C6656" w:rsidRDefault="002C6656" w:rsidP="00D32DA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Значительное увеличение развиваемых дисциплин по видам спорта обусловлено, в первую очередь, открытием отделений адаптивной физической культуры и спорта в муниципальных образованиях, а также созданием четырёх отделов Центра адаптивного спорта Югры в г. </w:t>
      </w:r>
      <w:proofErr w:type="spellStart"/>
      <w:r>
        <w:rPr>
          <w:sz w:val="28"/>
          <w:szCs w:val="28"/>
        </w:rPr>
        <w:t>Югорске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Пионерском (Советский район), г. Нягани и </w:t>
      </w:r>
      <w:proofErr w:type="gramStart"/>
      <w:r>
        <w:rPr>
          <w:sz w:val="28"/>
          <w:szCs w:val="28"/>
        </w:rPr>
        <w:t>Ханты-Мансийске</w:t>
      </w:r>
      <w:proofErr w:type="gramEnd"/>
      <w:r>
        <w:rPr>
          <w:sz w:val="28"/>
          <w:szCs w:val="28"/>
        </w:rPr>
        <w:t xml:space="preserve">. На сегодняшний день 4 отдела, совместно с отделениями муниципальных образований ведут работу по развитию адаптивной физической культуры и спорта в округе. Главной задачей является привлечение людей с инвалидностью к занятиям физической культурой, а также подготовка и </w:t>
      </w:r>
      <w:r w:rsidRPr="00C571FD">
        <w:rPr>
          <w:sz w:val="28"/>
          <w:szCs w:val="28"/>
        </w:rPr>
        <w:t>обеспечение успешного выступления югорских спортсменов на официальных всероссийских и международных спортивных соревнованиях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F1454B" w:rsidRPr="00F1176F" w:rsidRDefault="00F1454B" w:rsidP="00D32D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6F">
        <w:rPr>
          <w:rFonts w:ascii="Times New Roman" w:hAnsi="Times New Roman" w:cs="Times New Roman"/>
          <w:sz w:val="28"/>
          <w:szCs w:val="28"/>
        </w:rPr>
        <w:t>10 августа  2017 года состоялось Открытие регионального центра адаптивного спорта в г. Сургут. На базе центра располага</w:t>
      </w:r>
      <w:r w:rsidR="00D32DA4">
        <w:rPr>
          <w:rFonts w:ascii="Times New Roman" w:hAnsi="Times New Roman" w:cs="Times New Roman"/>
          <w:sz w:val="28"/>
          <w:szCs w:val="28"/>
        </w:rPr>
        <w:t>ет</w:t>
      </w:r>
      <w:r w:rsidRPr="00F1176F">
        <w:rPr>
          <w:rFonts w:ascii="Times New Roman" w:hAnsi="Times New Roman" w:cs="Times New Roman"/>
          <w:sz w:val="28"/>
          <w:szCs w:val="28"/>
        </w:rPr>
        <w:t>ся легкоатлетический крытый манеж, тренажерный зал, медико-восстановительный центр и гостиница. Данный центр будет заниматься развитием таких адаптивных дисциплин, как легкая атлетика, пауэрлифтинг, настольный теннис и фехтование.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56" w:rsidRPr="00F1454B" w:rsidRDefault="002C6656" w:rsidP="00D32DA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1454B">
        <w:rPr>
          <w:sz w:val="28"/>
          <w:szCs w:val="28"/>
        </w:rPr>
        <w:t>Так</w:t>
      </w:r>
      <w:r w:rsidR="00584CB3">
        <w:rPr>
          <w:sz w:val="28"/>
          <w:szCs w:val="28"/>
        </w:rPr>
        <w:t>же</w:t>
      </w:r>
      <w:r w:rsidRPr="00F1454B">
        <w:rPr>
          <w:sz w:val="28"/>
          <w:szCs w:val="28"/>
        </w:rPr>
        <w:t>, бюджетное учреждение ХМАО-Югры «Центр адаптивного спорта Югры» является первой физкультурно-спортивной организацией в России, котор</w:t>
      </w:r>
      <w:r w:rsidR="00584CB3">
        <w:rPr>
          <w:sz w:val="28"/>
          <w:szCs w:val="28"/>
        </w:rPr>
        <w:t>ая</w:t>
      </w:r>
      <w:r w:rsidRPr="00F1454B">
        <w:rPr>
          <w:sz w:val="28"/>
          <w:szCs w:val="28"/>
        </w:rPr>
        <w:t xml:space="preserve"> приобретает спортивные изделия индивидуального пользования для спортсменов – членов спортивной сборной команды Югры. Так, например, приобретены коляски для баскетбола, сани для следж-хоккея, индивидуальные беговые изделия для спортсменов-легкоатлетов. </w:t>
      </w:r>
    </w:p>
    <w:p w:rsidR="002C6656" w:rsidRDefault="002C6656" w:rsidP="00D32D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523">
        <w:rPr>
          <w:rFonts w:ascii="Times New Roman" w:hAnsi="Times New Roman" w:cs="Times New Roman"/>
          <w:sz w:val="28"/>
          <w:szCs w:val="28"/>
        </w:rPr>
        <w:t xml:space="preserve">С целью решения задач по реабилитации и абилитации людей с инвалидностью средствами физической культуры и спорта, посредством сопровождения подготовленных ФКУ «Главное бюро медико-социальной экспертизы по ХМАО-Югре», индивидуальных программ реабилитации и абилитации инвалидов на базе бюджетного учреждения «Центр адаптивного спорта» </w:t>
      </w:r>
      <w:proofErr w:type="gramStart"/>
      <w:r w:rsidRPr="004A3523">
        <w:rPr>
          <w:rFonts w:ascii="Times New Roman" w:hAnsi="Times New Roman" w:cs="Times New Roman"/>
          <w:sz w:val="28"/>
          <w:szCs w:val="28"/>
        </w:rPr>
        <w:t>создан</w:t>
      </w:r>
      <w:proofErr w:type="gramEnd"/>
      <w:r w:rsidRPr="004A3523">
        <w:rPr>
          <w:rFonts w:ascii="Times New Roman" w:hAnsi="Times New Roman" w:cs="Times New Roman"/>
          <w:sz w:val="28"/>
          <w:szCs w:val="28"/>
        </w:rPr>
        <w:t xml:space="preserve"> отдел по социальному сопровождению и реабилитации. В настоящее время отдел осуществляет свою деятельность по всему округу, в городах Ханты-Мансийск, Сургут, Нефтеюганск, Нягань и Нижневартовск работают сотрудники отдела. </w:t>
      </w:r>
    </w:p>
    <w:p w:rsidR="00D32DA4" w:rsidRPr="00D32DA4" w:rsidRDefault="00D32DA4" w:rsidP="00D32D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DA4">
        <w:rPr>
          <w:rFonts w:ascii="Times New Roman" w:hAnsi="Times New Roman"/>
          <w:iCs/>
          <w:sz w:val="28"/>
          <w:szCs w:val="28"/>
          <w:shd w:val="clear" w:color="auto" w:fill="FFFFFF"/>
        </w:rPr>
        <w:t>В столице Югры успешн</w:t>
      </w:r>
      <w:r w:rsidR="00584CB3">
        <w:rPr>
          <w:rFonts w:ascii="Times New Roman" w:hAnsi="Times New Roman"/>
          <w:iCs/>
          <w:sz w:val="28"/>
          <w:szCs w:val="28"/>
          <w:shd w:val="clear" w:color="auto" w:fill="FFFFFF"/>
        </w:rPr>
        <w:t>о</w:t>
      </w:r>
      <w:r w:rsidRPr="00D32DA4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стартовала программа «Лыжи Мечты». </w:t>
      </w:r>
      <w:r w:rsidR="00584CB3">
        <w:rPr>
          <w:rFonts w:ascii="Times New Roman" w:hAnsi="Times New Roman"/>
          <w:iCs/>
          <w:sz w:val="28"/>
          <w:szCs w:val="28"/>
          <w:shd w:val="clear" w:color="auto" w:fill="FFFFFF"/>
        </w:rPr>
        <w:t>«</w:t>
      </w:r>
      <w:r w:rsidRPr="00D32DA4">
        <w:rPr>
          <w:rFonts w:ascii="Times New Roman" w:hAnsi="Times New Roman" w:cs="Times New Roman"/>
          <w:sz w:val="28"/>
          <w:szCs w:val="28"/>
        </w:rPr>
        <w:t>Лыжи мечты» – это программа реабилитации и социализации для людей с детским церебральным параличом, аутизмом, синдромом Дауна, нарушениями зрения и другими ограниченными возможностями здоровья с помощью занятий горными лыжами.</w:t>
      </w:r>
    </w:p>
    <w:p w:rsidR="00D32DA4" w:rsidRPr="00D32DA4" w:rsidRDefault="00D32DA4" w:rsidP="00584CB3">
      <w:pPr>
        <w:pStyle w:val="a4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FC2C10">
        <w:rPr>
          <w:sz w:val="28"/>
          <w:szCs w:val="28"/>
          <w:shd w:val="clear" w:color="auto" w:fill="FFFFFF"/>
        </w:rPr>
        <w:lastRenderedPageBreak/>
        <w:t>Программа «Лыжи Мечты» реализуется совместно БУ ХМАО-Югры «Центр адаптивного спорта», АУ «ЮграМегаСпорт» и Федерацией горных лыж и сноуборда Югры.</w:t>
      </w:r>
      <w:r w:rsidR="00584CB3">
        <w:rPr>
          <w:sz w:val="28"/>
          <w:szCs w:val="28"/>
          <w:shd w:val="clear" w:color="auto" w:fill="FFFFFF"/>
        </w:rPr>
        <w:t xml:space="preserve"> </w:t>
      </w:r>
      <w:proofErr w:type="gramStart"/>
      <w:r w:rsidRPr="00D32DA4">
        <w:rPr>
          <w:sz w:val="28"/>
          <w:szCs w:val="28"/>
        </w:rPr>
        <w:t xml:space="preserve">По программе «Доступная среда в Ханты-Мансийском автономном округе – Югре на 2016-2020 годы» закуплено специальное оборудование – </w:t>
      </w:r>
      <w:proofErr w:type="spellStart"/>
      <w:r w:rsidRPr="00D32DA4">
        <w:rPr>
          <w:sz w:val="28"/>
          <w:szCs w:val="28"/>
        </w:rPr>
        <w:t>сноу</w:t>
      </w:r>
      <w:proofErr w:type="spellEnd"/>
      <w:r w:rsidRPr="00D32DA4">
        <w:rPr>
          <w:sz w:val="28"/>
          <w:szCs w:val="28"/>
        </w:rPr>
        <w:t>-слайдер.</w:t>
      </w:r>
      <w:proofErr w:type="gramEnd"/>
      <w:r w:rsidR="00584CB3">
        <w:rPr>
          <w:sz w:val="28"/>
          <w:szCs w:val="28"/>
        </w:rPr>
        <w:t xml:space="preserve"> </w:t>
      </w:r>
      <w:r w:rsidRPr="00D32DA4">
        <w:rPr>
          <w:sz w:val="28"/>
          <w:szCs w:val="28"/>
        </w:rPr>
        <w:t>Тренировки проводились на базе горнолыжного комплекса «Хвойный урман» под руководством шеф-</w:t>
      </w:r>
      <w:proofErr w:type="spellStart"/>
      <w:r w:rsidRPr="00D32DA4">
        <w:rPr>
          <w:sz w:val="28"/>
          <w:szCs w:val="28"/>
        </w:rPr>
        <w:t>иснтруктора</w:t>
      </w:r>
      <w:proofErr w:type="spellEnd"/>
      <w:r w:rsidRPr="00D32DA4">
        <w:rPr>
          <w:sz w:val="28"/>
          <w:szCs w:val="28"/>
        </w:rPr>
        <w:t xml:space="preserve"> Вадима </w:t>
      </w:r>
      <w:proofErr w:type="spellStart"/>
      <w:r w:rsidRPr="00D32DA4">
        <w:rPr>
          <w:sz w:val="28"/>
          <w:szCs w:val="28"/>
        </w:rPr>
        <w:t>Гаврина</w:t>
      </w:r>
      <w:proofErr w:type="spellEnd"/>
      <w:r w:rsidRPr="00D32DA4">
        <w:rPr>
          <w:sz w:val="28"/>
          <w:szCs w:val="28"/>
        </w:rPr>
        <w:t xml:space="preserve"> и волонтера Николая Вторушина. </w:t>
      </w:r>
    </w:p>
    <w:p w:rsidR="00D32DA4" w:rsidRPr="00D32DA4" w:rsidRDefault="00D32DA4" w:rsidP="00584CB3">
      <w:pPr>
        <w:pStyle w:val="a3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2DA4">
        <w:rPr>
          <w:rFonts w:ascii="Times New Roman" w:eastAsia="Times New Roman" w:hAnsi="Times New Roman"/>
          <w:sz w:val="28"/>
          <w:szCs w:val="28"/>
        </w:rPr>
        <w:t>В рамках реализации проекта в Ханты-Мансийске в течение двух месяцев реабилитацию горными лыжами на безвозмездной основе прошли 12 юных югорчан в возрасте от 5 до 16 лет.</w:t>
      </w:r>
    </w:p>
    <w:p w:rsidR="00D32DA4" w:rsidRDefault="00D32DA4" w:rsidP="00584C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совместно с региональной общественной организацией «Солнце на ладони» г. Ханты-Мансийск на 2017 год сформирован списочный состав занимающихся в количестве 28 человек возрастом от 5 до 16 лет. На 2018 год планируется увеличить количество занимающихся до 50 человек разной возрастной категории. </w:t>
      </w:r>
    </w:p>
    <w:p w:rsidR="00D32DA4" w:rsidRPr="004A3523" w:rsidRDefault="00D32DA4" w:rsidP="002C665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B3" w:rsidRPr="00584CB3" w:rsidRDefault="00D32DA4" w:rsidP="00A31B9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i/>
          <w:color w:val="000000"/>
          <w:sz w:val="28"/>
          <w:szCs w:val="28"/>
        </w:rPr>
      </w:pPr>
      <w:r w:rsidRPr="00A31B9F">
        <w:rPr>
          <w:b/>
          <w:i/>
          <w:color w:val="000000"/>
          <w:sz w:val="28"/>
          <w:szCs w:val="28"/>
        </w:rPr>
        <w:t xml:space="preserve">Одним из самых значимых спортивных событий среди детей </w:t>
      </w:r>
      <w:r w:rsidR="00584CB3">
        <w:rPr>
          <w:b/>
          <w:i/>
          <w:color w:val="000000"/>
          <w:sz w:val="28"/>
          <w:szCs w:val="28"/>
        </w:rPr>
        <w:t xml:space="preserve">с ограниченными возможностями здоровья в возрасте 14-18 лет,  </w:t>
      </w:r>
      <w:r w:rsidR="00584CB3" w:rsidRPr="00A31B9F">
        <w:rPr>
          <w:b/>
          <w:i/>
          <w:color w:val="000000"/>
          <w:sz w:val="28"/>
          <w:szCs w:val="28"/>
        </w:rPr>
        <w:t>котор</w:t>
      </w:r>
      <w:r w:rsidR="00584CB3">
        <w:rPr>
          <w:b/>
          <w:i/>
          <w:color w:val="000000"/>
          <w:sz w:val="28"/>
          <w:szCs w:val="28"/>
        </w:rPr>
        <w:t>ое</w:t>
      </w:r>
      <w:r w:rsidR="00584CB3" w:rsidRPr="00A31B9F">
        <w:rPr>
          <w:b/>
          <w:i/>
          <w:color w:val="000000"/>
          <w:sz w:val="28"/>
          <w:szCs w:val="28"/>
        </w:rPr>
        <w:t xml:space="preserve"> прошл</w:t>
      </w:r>
      <w:r w:rsidR="00584CB3">
        <w:rPr>
          <w:b/>
          <w:i/>
          <w:color w:val="000000"/>
          <w:sz w:val="28"/>
          <w:szCs w:val="28"/>
        </w:rPr>
        <w:t>о</w:t>
      </w:r>
      <w:r w:rsidR="00584CB3" w:rsidRPr="00A31B9F">
        <w:rPr>
          <w:b/>
          <w:i/>
          <w:color w:val="000000"/>
          <w:sz w:val="28"/>
          <w:szCs w:val="28"/>
        </w:rPr>
        <w:t xml:space="preserve"> </w:t>
      </w:r>
      <w:r w:rsidR="00584CB3" w:rsidRPr="00A31B9F">
        <w:rPr>
          <w:b/>
          <w:i/>
          <w:sz w:val="28"/>
          <w:szCs w:val="28"/>
        </w:rPr>
        <w:t xml:space="preserve">с 1 по 10 марта 2017 года </w:t>
      </w:r>
      <w:r w:rsidR="00584CB3" w:rsidRPr="00A31B9F">
        <w:rPr>
          <w:b/>
          <w:i/>
          <w:color w:val="000000"/>
          <w:sz w:val="28"/>
          <w:szCs w:val="28"/>
        </w:rPr>
        <w:t xml:space="preserve">в г. </w:t>
      </w:r>
      <w:r w:rsidR="00584CB3">
        <w:rPr>
          <w:b/>
          <w:i/>
          <w:color w:val="000000"/>
          <w:sz w:val="28"/>
          <w:szCs w:val="28"/>
        </w:rPr>
        <w:t>Ханты-Мансийске,</w:t>
      </w:r>
      <w:r w:rsidR="00584CB3" w:rsidRPr="00A31B9F">
        <w:rPr>
          <w:b/>
          <w:i/>
          <w:color w:val="000000"/>
          <w:sz w:val="28"/>
          <w:szCs w:val="28"/>
        </w:rPr>
        <w:t xml:space="preserve"> </w:t>
      </w:r>
      <w:r w:rsidRPr="00A31B9F">
        <w:rPr>
          <w:b/>
          <w:i/>
          <w:color w:val="000000"/>
          <w:sz w:val="28"/>
          <w:szCs w:val="28"/>
        </w:rPr>
        <w:t xml:space="preserve">является </w:t>
      </w:r>
      <w:r w:rsidR="00584CB3">
        <w:rPr>
          <w:b/>
          <w:i/>
          <w:color w:val="000000"/>
          <w:sz w:val="28"/>
          <w:szCs w:val="28"/>
          <w:lang w:val="en-US"/>
        </w:rPr>
        <w:t>II</w:t>
      </w:r>
      <w:r w:rsidR="00584CB3" w:rsidRPr="00584CB3">
        <w:rPr>
          <w:b/>
          <w:i/>
          <w:color w:val="000000"/>
          <w:sz w:val="28"/>
          <w:szCs w:val="28"/>
        </w:rPr>
        <w:t xml:space="preserve"> </w:t>
      </w:r>
      <w:r w:rsidRPr="00A31B9F">
        <w:rPr>
          <w:b/>
          <w:i/>
          <w:color w:val="000000"/>
          <w:sz w:val="28"/>
          <w:szCs w:val="28"/>
        </w:rPr>
        <w:t>Всероссийская зимняя спартакиада инвалидов 2017 года</w:t>
      </w:r>
      <w:r w:rsidR="00584CB3">
        <w:rPr>
          <w:b/>
          <w:i/>
          <w:color w:val="000000"/>
          <w:sz w:val="28"/>
          <w:szCs w:val="28"/>
        </w:rPr>
        <w:t>.</w:t>
      </w:r>
    </w:p>
    <w:p w:rsidR="00035FEB" w:rsidRDefault="00035FEB" w:rsidP="00A31B9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b/>
          <w:i/>
          <w:sz w:val="28"/>
          <w:szCs w:val="28"/>
        </w:rPr>
      </w:pPr>
      <w:r w:rsidRPr="00A31B9F">
        <w:rPr>
          <w:b/>
          <w:i/>
          <w:sz w:val="28"/>
          <w:szCs w:val="28"/>
        </w:rPr>
        <w:t>Соревнования Спартакиады, в которых было</w:t>
      </w:r>
      <w:r w:rsidRPr="00A31B9F">
        <w:rPr>
          <w:rFonts w:eastAsia="Calibri"/>
          <w:b/>
          <w:i/>
          <w:sz w:val="28"/>
          <w:szCs w:val="28"/>
        </w:rPr>
        <w:t xml:space="preserve"> разыграно </w:t>
      </w:r>
      <w:bookmarkStart w:id="0" w:name="_GoBack"/>
      <w:bookmarkEnd w:id="0"/>
      <w:r w:rsidRPr="00A31B9F">
        <w:rPr>
          <w:rFonts w:eastAsia="Calibri"/>
          <w:b/>
          <w:i/>
          <w:sz w:val="28"/>
          <w:szCs w:val="28"/>
        </w:rPr>
        <w:t>96 комплектов медалей</w:t>
      </w:r>
      <w:r w:rsidRPr="00A31B9F">
        <w:rPr>
          <w:b/>
          <w:i/>
          <w:sz w:val="28"/>
          <w:szCs w:val="28"/>
        </w:rPr>
        <w:t xml:space="preserve">, проводились с подведением личного, командного и общекомандного зачета. </w:t>
      </w:r>
      <w:r w:rsidRPr="00A31B9F">
        <w:rPr>
          <w:rFonts w:eastAsia="Calibri"/>
          <w:b/>
          <w:i/>
          <w:sz w:val="28"/>
          <w:szCs w:val="28"/>
        </w:rPr>
        <w:t>Для участия в Спартакиаде в Ханты-Мансийск прибыли 215 спортсменов из 30 субъектов Российской Федерации, из них 141 юноша и 74 девушки, а также 104 руководителя команд, тренеров и других сопровождающих лиц.</w:t>
      </w:r>
    </w:p>
    <w:p w:rsidR="00584CB3" w:rsidRPr="00A31B9F" w:rsidRDefault="00584CB3" w:rsidP="00A31B9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i/>
          <w:sz w:val="28"/>
          <w:szCs w:val="28"/>
        </w:rPr>
      </w:pPr>
    </w:p>
    <w:p w:rsidR="00035FEB" w:rsidRPr="00CB300E" w:rsidRDefault="00035FEB" w:rsidP="00035F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30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Итоги общекомандного зачета по всем видам спорта:</w:t>
      </w:r>
    </w:p>
    <w:tbl>
      <w:tblPr>
        <w:tblW w:w="6629" w:type="dxa"/>
        <w:jc w:val="center"/>
        <w:tblLook w:val="04A0" w:firstRow="1" w:lastRow="0" w:firstColumn="1" w:lastColumn="0" w:noHBand="0" w:noVBand="1"/>
      </w:tblPr>
      <w:tblGrid>
        <w:gridCol w:w="960"/>
        <w:gridCol w:w="3826"/>
        <w:gridCol w:w="1843"/>
      </w:tblGrid>
      <w:tr w:rsidR="00035FEB" w:rsidRPr="00A81B0F" w:rsidTr="005313D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Свердловская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4 923,8</w:t>
            </w:r>
          </w:p>
        </w:tc>
      </w:tr>
      <w:tr w:rsidR="00035FEB" w:rsidRPr="00A81B0F" w:rsidTr="005313D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Удмуртская Республика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4 461,6</w:t>
            </w:r>
          </w:p>
        </w:tc>
      </w:tr>
      <w:tr w:rsidR="00035FEB" w:rsidRPr="00A81B0F" w:rsidTr="005313D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Санкт-Петербург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FEB" w:rsidRPr="00A81B0F" w:rsidRDefault="00035FEB" w:rsidP="005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1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2 539,5</w:t>
            </w:r>
          </w:p>
        </w:tc>
      </w:tr>
    </w:tbl>
    <w:p w:rsidR="00035FEB" w:rsidRPr="001B070E" w:rsidRDefault="00035FEB" w:rsidP="00035FEB">
      <w:pPr>
        <w:pStyle w:val="Default"/>
        <w:spacing w:after="200" w:line="276" w:lineRule="auto"/>
        <w:ind w:firstLine="708"/>
        <w:jc w:val="both"/>
        <w:rPr>
          <w:rFonts w:eastAsia="Calibri"/>
          <w:sz w:val="28"/>
          <w:szCs w:val="28"/>
        </w:rPr>
      </w:pPr>
    </w:p>
    <w:p w:rsidR="00F1176F" w:rsidRDefault="00F1176F">
      <w:pPr>
        <w:rPr>
          <w:color w:val="000000"/>
          <w:sz w:val="28"/>
          <w:szCs w:val="28"/>
        </w:rPr>
      </w:pPr>
    </w:p>
    <w:sectPr w:rsidR="00F1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437CE"/>
    <w:multiLevelType w:val="hybridMultilevel"/>
    <w:tmpl w:val="D92271D4"/>
    <w:lvl w:ilvl="0" w:tplc="AB6E2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0F50B3"/>
    <w:multiLevelType w:val="hybridMultilevel"/>
    <w:tmpl w:val="5D5E56C6"/>
    <w:lvl w:ilvl="0" w:tplc="08D2A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9C6D6D"/>
    <w:multiLevelType w:val="hybridMultilevel"/>
    <w:tmpl w:val="D51AD23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F89605E"/>
    <w:multiLevelType w:val="hybridMultilevel"/>
    <w:tmpl w:val="96FA9A1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E73AD4"/>
    <w:multiLevelType w:val="hybridMultilevel"/>
    <w:tmpl w:val="3BD0E760"/>
    <w:lvl w:ilvl="0" w:tplc="F9585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494DA6"/>
    <w:multiLevelType w:val="hybridMultilevel"/>
    <w:tmpl w:val="844E4D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32DD7"/>
    <w:multiLevelType w:val="hybridMultilevel"/>
    <w:tmpl w:val="9D9CEB1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68CC3731"/>
    <w:multiLevelType w:val="hybridMultilevel"/>
    <w:tmpl w:val="17882F4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A4"/>
    <w:rsid w:val="00035FEB"/>
    <w:rsid w:val="002C6656"/>
    <w:rsid w:val="00584CB3"/>
    <w:rsid w:val="00A31B9F"/>
    <w:rsid w:val="00BD13BC"/>
    <w:rsid w:val="00BE2FA4"/>
    <w:rsid w:val="00C01C83"/>
    <w:rsid w:val="00C90512"/>
    <w:rsid w:val="00D32DA4"/>
    <w:rsid w:val="00D5003D"/>
    <w:rsid w:val="00D50346"/>
    <w:rsid w:val="00DF6C0B"/>
    <w:rsid w:val="00F1176F"/>
    <w:rsid w:val="00F1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6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C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65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035F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6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C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65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035F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Алексеевна</dc:creator>
  <cp:lastModifiedBy>SklyarovaMS</cp:lastModifiedBy>
  <cp:revision>2</cp:revision>
  <cp:lastPrinted>2017-09-20T11:44:00Z</cp:lastPrinted>
  <dcterms:created xsi:type="dcterms:W3CDTF">2017-09-20T11:45:00Z</dcterms:created>
  <dcterms:modified xsi:type="dcterms:W3CDTF">2017-09-20T11:45:00Z</dcterms:modified>
</cp:coreProperties>
</file>